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2F9" w:rsidRDefault="000068A9" w:rsidP="009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 w:rsidR="009C62F9">
        <w:rPr>
          <w:rFonts w:ascii="Times New Roman" w:hAnsi="Times New Roman" w:cs="Times New Roman"/>
          <w:b/>
          <w:sz w:val="28"/>
          <w:szCs w:val="28"/>
        </w:rPr>
        <w:t xml:space="preserve">ритерии внутренней оценки </w:t>
      </w:r>
    </w:p>
    <w:p w:rsidR="009C62F9" w:rsidRDefault="009C62F9" w:rsidP="009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качества дошкольного образования: </w:t>
      </w:r>
    </w:p>
    <w:p w:rsidR="009C62F9" w:rsidRDefault="009C62F9" w:rsidP="009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речевое развитие детей</w:t>
      </w:r>
    </w:p>
    <w:p w:rsidR="008918BD" w:rsidRDefault="008918BD" w:rsidP="009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8BD" w:rsidRDefault="008918BD" w:rsidP="00891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Целевые виды контроля:</w:t>
      </w:r>
    </w:p>
    <w:p w:rsidR="008918BD" w:rsidRDefault="008918BD" w:rsidP="008918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8BD" w:rsidRDefault="008918BD" w:rsidP="00891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Оперативный - п</w:t>
      </w:r>
      <w:r w:rsidRPr="008918BD">
        <w:rPr>
          <w:rFonts w:ascii="Times New Roman" w:hAnsi="Times New Roman" w:cs="Times New Roman"/>
          <w:sz w:val="24"/>
          <w:szCs w:val="24"/>
        </w:rPr>
        <w:t>озволяет быстро выявить</w:t>
      </w:r>
      <w:r>
        <w:rPr>
          <w:rFonts w:ascii="Times New Roman" w:hAnsi="Times New Roman" w:cs="Times New Roman"/>
          <w:sz w:val="24"/>
          <w:szCs w:val="24"/>
        </w:rPr>
        <w:t xml:space="preserve"> и исправить незначительные недостатки в работе отдельных педагогов или всего коллектива с помощью рекомендаций</w:t>
      </w:r>
      <w:r w:rsidR="00243E09">
        <w:rPr>
          <w:rFonts w:ascii="Times New Roman" w:hAnsi="Times New Roman" w:cs="Times New Roman"/>
          <w:sz w:val="24"/>
          <w:szCs w:val="24"/>
        </w:rPr>
        <w:t>, с</w:t>
      </w:r>
      <w:r>
        <w:rPr>
          <w:rFonts w:ascii="Times New Roman" w:hAnsi="Times New Roman" w:cs="Times New Roman"/>
          <w:sz w:val="24"/>
          <w:szCs w:val="24"/>
        </w:rPr>
        <w:t>оветов. В оперативном контроле выделяют: предупредительный, сравнительный контроль, экспресс-диагностику.</w:t>
      </w:r>
    </w:p>
    <w:p w:rsidR="008918BD" w:rsidRDefault="008918BD" w:rsidP="00891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– предусматривает детальное изучение системы психолого-педагогической работы с детьми по одному из направлений развития или разделов ООП с последующим анализом полученных результатов. По итогам тематического контроля разрабатывается план действий по устранению недостатков и коррекции</w:t>
      </w:r>
      <w:r w:rsidR="006167AD">
        <w:rPr>
          <w:rFonts w:ascii="Times New Roman" w:hAnsi="Times New Roman" w:cs="Times New Roman"/>
          <w:sz w:val="24"/>
          <w:szCs w:val="24"/>
        </w:rPr>
        <w:t xml:space="preserve"> воспитательно-образовательного процесса.</w:t>
      </w:r>
    </w:p>
    <w:p w:rsidR="006167AD" w:rsidRDefault="006167AD" w:rsidP="008918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– включает изучение факторов, которые влияют на конечные результаты работы коллектива ДОО, и проводится после завершения отчетного периода (полугодие, год).</w:t>
      </w:r>
    </w:p>
    <w:p w:rsidR="008E657C" w:rsidRDefault="008E657C" w:rsidP="008E6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57C" w:rsidRPr="009E1AFD" w:rsidRDefault="00887320" w:rsidP="008E65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</w:t>
      </w:r>
      <w:r w:rsidR="008E657C">
        <w:rPr>
          <w:rFonts w:ascii="Times New Roman" w:hAnsi="Times New Roman" w:cs="Times New Roman"/>
          <w:b/>
          <w:sz w:val="24"/>
          <w:szCs w:val="24"/>
        </w:rPr>
        <w:t>ние и вопросы оперативного контроля педагогической деятельности по речевому развитию детей</w:t>
      </w:r>
    </w:p>
    <w:p w:rsidR="008E657C" w:rsidRPr="008E657C" w:rsidRDefault="008E657C" w:rsidP="008E6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8BD" w:rsidRPr="008918BD" w:rsidRDefault="008918BD" w:rsidP="008918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8E657C" w:rsidTr="00B64DE7">
        <w:tc>
          <w:tcPr>
            <w:tcW w:w="2689" w:type="dxa"/>
          </w:tcPr>
          <w:p w:rsidR="008E657C" w:rsidRPr="0014402A" w:rsidRDefault="008E657C" w:rsidP="008E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оценки качества</w:t>
            </w:r>
          </w:p>
        </w:tc>
        <w:tc>
          <w:tcPr>
            <w:tcW w:w="7505" w:type="dxa"/>
          </w:tcPr>
          <w:p w:rsidR="008E657C" w:rsidRPr="0014402A" w:rsidRDefault="008E657C" w:rsidP="008E65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оперативного контроля</w:t>
            </w:r>
          </w:p>
        </w:tc>
      </w:tr>
      <w:tr w:rsidR="009D643E" w:rsidTr="00B64DE7">
        <w:tc>
          <w:tcPr>
            <w:tcW w:w="2689" w:type="dxa"/>
          </w:tcPr>
          <w:p w:rsidR="009D643E" w:rsidRDefault="009D643E" w:rsidP="00B6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7505" w:type="dxa"/>
          </w:tcPr>
          <w:p w:rsidR="009D643E" w:rsidRDefault="009D643E" w:rsidP="009E575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E">
              <w:rPr>
                <w:rFonts w:ascii="Times New Roman" w:hAnsi="Times New Roman" w:cs="Times New Roman"/>
                <w:sz w:val="24"/>
                <w:szCs w:val="24"/>
              </w:rPr>
              <w:t>Подготовка педагогов к занятиям по речевому развитию.</w:t>
            </w:r>
          </w:p>
          <w:p w:rsidR="009D643E" w:rsidRPr="009D643E" w:rsidRDefault="009D643E" w:rsidP="009E5758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43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9D643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 w:rsidRPr="009D643E">
              <w:rPr>
                <w:rFonts w:ascii="Times New Roman" w:hAnsi="Times New Roman" w:cs="Times New Roman"/>
                <w:sz w:val="24"/>
                <w:szCs w:val="24"/>
              </w:rPr>
              <w:t>ому развитию детей.</w:t>
            </w:r>
          </w:p>
          <w:p w:rsidR="009D643E" w:rsidRDefault="009D643E" w:rsidP="009D643E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в образовательном процессе дидактических игр.</w:t>
            </w:r>
          </w:p>
          <w:p w:rsidR="009D643E" w:rsidRDefault="009D643E" w:rsidP="009D643E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общения между детьми в процессе самостоятельной сюжетно-ролевой детской игры.</w:t>
            </w:r>
          </w:p>
          <w:p w:rsidR="009D643E" w:rsidRDefault="009D643E" w:rsidP="009D643E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способов поддержки детской инициативы в речевом развитии.</w:t>
            </w:r>
          </w:p>
          <w:p w:rsidR="009D643E" w:rsidRDefault="009D643E" w:rsidP="009D643E">
            <w:pPr>
              <w:pStyle w:val="a3"/>
              <w:numPr>
                <w:ilvl w:val="0"/>
                <w:numId w:val="2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форм образовательного процесса для речевого развития детей.</w:t>
            </w:r>
          </w:p>
          <w:p w:rsidR="00AE4EB2" w:rsidRPr="00F90787" w:rsidRDefault="00AE4EB2" w:rsidP="00AE4EB2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3E" w:rsidTr="00B64DE7">
        <w:tc>
          <w:tcPr>
            <w:tcW w:w="2689" w:type="dxa"/>
          </w:tcPr>
          <w:p w:rsidR="009D643E" w:rsidRDefault="009D643E" w:rsidP="00B6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реализации ООП (организация развивающей предметно-пространственной среды (РППС), кадровых и психолого-педагогических условий)</w:t>
            </w:r>
          </w:p>
        </w:tc>
        <w:tc>
          <w:tcPr>
            <w:tcW w:w="7505" w:type="dxa"/>
          </w:tcPr>
          <w:p w:rsidR="009D643E" w:rsidRDefault="009D643E" w:rsidP="009D643E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РППС для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развития детей (включая организацию центров детской активности: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 xml:space="preserve">речевого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и центра познания и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9D643E" w:rsidRDefault="009D643E" w:rsidP="009D643E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Содержательная насыщенность РППС (в том числе возможность обеспечить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активность детей в игровой, познавательно-исследовательской, конструктивной, продуктивной,  и других видах деятельности; эмоциональное благополучие детей во взаимодействии с предметно-пространственном окружением; возможность самовыражения детей).</w:t>
            </w:r>
          </w:p>
          <w:p w:rsidR="009D643E" w:rsidRDefault="009D643E" w:rsidP="009D643E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Вариативность РППС (наличие различных пространств для игры, конструирования, уединения; разнообразных материалов, игр, игрушек и оборудования для проявления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активности, обеспечивающих свободный выбор детей; периодическая сменяемость игрового материала, появление новых предметов, стимулирующих речевую активность детей).</w:t>
            </w:r>
          </w:p>
          <w:p w:rsidR="009D643E" w:rsidRDefault="009D643E" w:rsidP="009D643E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Полифункциональность РППС (возможность разнообразного использования составляющих РППС в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детской активности; наличие полифункциональных предметов, не обладающих жестко закрепленным способом употребления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пригодных для использования в разных видах детской активности, в том числе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ой).</w:t>
            </w:r>
          </w:p>
          <w:p w:rsidR="009D643E" w:rsidRDefault="009D643E" w:rsidP="009D643E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воспитателями различных компонентов РППС для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речев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развития детей.</w:t>
            </w:r>
          </w:p>
          <w:p w:rsidR="009D643E" w:rsidRDefault="009D643E" w:rsidP="009D643E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Владение педагогами разнообразными методами привлечения детского внимания, поддержки активности и любознательности детей.</w:t>
            </w:r>
          </w:p>
          <w:p w:rsidR="00AE4EB2" w:rsidRPr="00245DE2" w:rsidRDefault="00AE4EB2" w:rsidP="00AE4EB2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43E" w:rsidTr="00B64DE7">
        <w:tc>
          <w:tcPr>
            <w:tcW w:w="2689" w:type="dxa"/>
          </w:tcPr>
          <w:p w:rsidR="009D643E" w:rsidRDefault="009D643E" w:rsidP="00B64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реализации ООП</w:t>
            </w:r>
          </w:p>
        </w:tc>
        <w:tc>
          <w:tcPr>
            <w:tcW w:w="7505" w:type="dxa"/>
          </w:tcPr>
          <w:p w:rsidR="009D643E" w:rsidRDefault="009D643E" w:rsidP="00296BDD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«быстрых» диагностических срезов, касающихся развития отдельных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коммуникатив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компетенций детей (умения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вести беседу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отвеч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</w:t>
            </w:r>
            <w:r w:rsidR="00296BDD">
              <w:rPr>
                <w:rFonts w:ascii="Times New Roman" w:hAnsi="Times New Roman" w:cs="Times New Roman"/>
                <w:sz w:val="24"/>
                <w:szCs w:val="24"/>
              </w:rPr>
              <w:t>формулировать вопросы, обращаться с просьбой, отдельные аспекты развитости звуковой культуры речи, сформированности грамматического строя. Объема активного словаря, развитости связной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4EB2" w:rsidRPr="00F90787" w:rsidRDefault="00AE4EB2" w:rsidP="00AE4EB2">
            <w:pPr>
              <w:pStyle w:val="a3"/>
              <w:spacing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43E" w:rsidRPr="00982046" w:rsidRDefault="009D643E" w:rsidP="009D6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62F9" w:rsidRDefault="009C62F9" w:rsidP="009C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3EE" w:rsidRPr="009C62F9" w:rsidRDefault="005143EE" w:rsidP="009C62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143EE" w:rsidRPr="009C62F9" w:rsidSect="009C62F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4ED6"/>
    <w:multiLevelType w:val="hybridMultilevel"/>
    <w:tmpl w:val="60D2EDC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92933"/>
    <w:multiLevelType w:val="hybridMultilevel"/>
    <w:tmpl w:val="DED8A3A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E3663"/>
    <w:multiLevelType w:val="hybridMultilevel"/>
    <w:tmpl w:val="5E9633A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0075AD"/>
    <w:multiLevelType w:val="hybridMultilevel"/>
    <w:tmpl w:val="D7463F0A"/>
    <w:lvl w:ilvl="0" w:tplc="AFC49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44E5"/>
    <w:rsid w:val="000068A9"/>
    <w:rsid w:val="00243E09"/>
    <w:rsid w:val="00296BDD"/>
    <w:rsid w:val="003F44E5"/>
    <w:rsid w:val="00423888"/>
    <w:rsid w:val="005143EE"/>
    <w:rsid w:val="006167AD"/>
    <w:rsid w:val="00887320"/>
    <w:rsid w:val="008918BD"/>
    <w:rsid w:val="008E657C"/>
    <w:rsid w:val="009C62F9"/>
    <w:rsid w:val="009D643E"/>
    <w:rsid w:val="00AE4EB2"/>
    <w:rsid w:val="00C90C79"/>
    <w:rsid w:val="00DC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60EF"/>
  <w15:docId w15:val="{6441ACCD-F22D-4017-91E9-340350AD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2F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8BD"/>
    <w:pPr>
      <w:ind w:left="720"/>
      <w:contextualSpacing/>
    </w:pPr>
  </w:style>
  <w:style w:type="table" w:styleId="a4">
    <w:name w:val="Table Grid"/>
    <w:basedOn w:val="a1"/>
    <w:uiPriority w:val="39"/>
    <w:rsid w:val="009D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3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386</Words>
  <Characters>2915</Characters>
  <Application>Microsoft Office Word</Application>
  <DocSecurity>0</DocSecurity>
  <Lines>64</Lines>
  <Paragraphs>27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13</cp:revision>
  <dcterms:created xsi:type="dcterms:W3CDTF">2019-04-16T14:25:00Z</dcterms:created>
  <dcterms:modified xsi:type="dcterms:W3CDTF">2023-12-06T18:15:00Z</dcterms:modified>
</cp:coreProperties>
</file>